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CE6CA" w14:textId="62A31441" w:rsidR="00F10CD3" w:rsidRPr="00725C7D" w:rsidRDefault="00EB407F" w:rsidP="00725C7D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II OSNOVNA ŠKOLA ČAKOVEC</w:t>
      </w:r>
    </w:p>
    <w:p w14:paraId="6605F20A" w14:textId="0034EF31" w:rsidR="003C5A8E" w:rsidRDefault="00EB407F" w:rsidP="00725C7D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ČAKOVEC, Trg pape Ivana Pavla II 1</w:t>
      </w:r>
      <w:r w:rsidR="00D2075F" w:rsidRPr="00725C7D">
        <w:rPr>
          <w:i/>
          <w:sz w:val="24"/>
          <w:szCs w:val="24"/>
        </w:rPr>
        <w:tab/>
      </w:r>
      <w:r w:rsidR="00D2075F" w:rsidRPr="00725C7D">
        <w:rPr>
          <w:i/>
          <w:sz w:val="24"/>
          <w:szCs w:val="24"/>
        </w:rPr>
        <w:tab/>
      </w:r>
      <w:r w:rsidR="00D2075F" w:rsidRPr="00725C7D">
        <w:rPr>
          <w:i/>
          <w:sz w:val="24"/>
          <w:szCs w:val="24"/>
        </w:rPr>
        <w:tab/>
      </w:r>
      <w:r w:rsidR="00D2075F" w:rsidRPr="00725C7D">
        <w:rPr>
          <w:i/>
          <w:sz w:val="24"/>
          <w:szCs w:val="24"/>
        </w:rPr>
        <w:tab/>
      </w:r>
      <w:r w:rsidR="00D2075F" w:rsidRPr="00725C7D">
        <w:rPr>
          <w:i/>
          <w:sz w:val="24"/>
          <w:szCs w:val="24"/>
        </w:rPr>
        <w:tab/>
      </w:r>
      <w:r w:rsidR="00D2075F" w:rsidRPr="00725C7D">
        <w:rPr>
          <w:i/>
          <w:sz w:val="24"/>
          <w:szCs w:val="24"/>
        </w:rPr>
        <w:tab/>
      </w:r>
    </w:p>
    <w:p w14:paraId="67EDA440" w14:textId="05BB7DDD" w:rsidR="00D2075F" w:rsidRPr="00725C7D" w:rsidRDefault="00D2075F" w:rsidP="00725C7D">
      <w:pPr>
        <w:pStyle w:val="Bezproreda"/>
        <w:rPr>
          <w:i/>
          <w:sz w:val="24"/>
          <w:szCs w:val="24"/>
        </w:rPr>
      </w:pPr>
      <w:r w:rsidRPr="00725C7D">
        <w:rPr>
          <w:i/>
          <w:sz w:val="24"/>
          <w:szCs w:val="24"/>
        </w:rPr>
        <w:t>OIB:</w:t>
      </w:r>
      <w:r w:rsidR="00EB407F">
        <w:rPr>
          <w:i/>
          <w:sz w:val="24"/>
          <w:szCs w:val="24"/>
        </w:rPr>
        <w:t>46803230943</w:t>
      </w:r>
    </w:p>
    <w:p w14:paraId="22C31234" w14:textId="33709DA6" w:rsidR="00D2075F" w:rsidRDefault="00EB407F" w:rsidP="00725C7D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MB:1426036</w:t>
      </w:r>
    </w:p>
    <w:p w14:paraId="025CB702" w14:textId="77777777" w:rsidR="00EB407F" w:rsidRPr="00725C7D" w:rsidRDefault="00EB407F" w:rsidP="00725C7D">
      <w:pPr>
        <w:pStyle w:val="Bezproreda"/>
        <w:rPr>
          <w:i/>
          <w:sz w:val="24"/>
          <w:szCs w:val="24"/>
        </w:rPr>
      </w:pPr>
    </w:p>
    <w:p w14:paraId="309E1E66" w14:textId="77777777" w:rsidR="00D2075F" w:rsidRPr="00725C7D" w:rsidRDefault="00D2075F" w:rsidP="00725C7D">
      <w:pPr>
        <w:pStyle w:val="Bezproreda"/>
        <w:rPr>
          <w:i/>
          <w:sz w:val="24"/>
          <w:szCs w:val="24"/>
        </w:rPr>
      </w:pPr>
    </w:p>
    <w:p w14:paraId="3D00E9CD" w14:textId="77777777" w:rsidR="00D2075F" w:rsidRPr="00725C7D" w:rsidRDefault="00D2075F" w:rsidP="00725C7D">
      <w:pPr>
        <w:pStyle w:val="Bezproreda"/>
        <w:jc w:val="center"/>
        <w:rPr>
          <w:i/>
          <w:sz w:val="32"/>
          <w:szCs w:val="32"/>
        </w:rPr>
      </w:pPr>
      <w:r w:rsidRPr="00725C7D">
        <w:rPr>
          <w:i/>
          <w:sz w:val="32"/>
          <w:szCs w:val="32"/>
        </w:rPr>
        <w:t>Bilješka uz financijsko izvješće za</w:t>
      </w:r>
    </w:p>
    <w:p w14:paraId="67162088" w14:textId="422834D9" w:rsidR="00D2075F" w:rsidRDefault="00A76EC5" w:rsidP="00725C7D">
      <w:pPr>
        <w:pStyle w:val="Bezproreda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razdoblje od 01.01.20</w:t>
      </w:r>
      <w:r w:rsidR="005120C6">
        <w:rPr>
          <w:i/>
          <w:sz w:val="32"/>
          <w:szCs w:val="32"/>
        </w:rPr>
        <w:t>2</w:t>
      </w:r>
      <w:r w:rsidR="006704ED">
        <w:rPr>
          <w:i/>
          <w:sz w:val="32"/>
          <w:szCs w:val="32"/>
        </w:rPr>
        <w:t>5</w:t>
      </w:r>
      <w:r>
        <w:rPr>
          <w:i/>
          <w:sz w:val="32"/>
          <w:szCs w:val="32"/>
        </w:rPr>
        <w:t>. do 3</w:t>
      </w:r>
      <w:r w:rsidR="006704ED">
        <w:rPr>
          <w:i/>
          <w:sz w:val="32"/>
          <w:szCs w:val="32"/>
        </w:rPr>
        <w:t>0.06</w:t>
      </w:r>
      <w:r>
        <w:rPr>
          <w:i/>
          <w:sz w:val="32"/>
          <w:szCs w:val="32"/>
        </w:rPr>
        <w:t>.20</w:t>
      </w:r>
      <w:r w:rsidR="005120C6">
        <w:rPr>
          <w:i/>
          <w:sz w:val="32"/>
          <w:szCs w:val="32"/>
        </w:rPr>
        <w:t>2</w:t>
      </w:r>
      <w:r w:rsidR="006704ED">
        <w:rPr>
          <w:i/>
          <w:sz w:val="32"/>
          <w:szCs w:val="32"/>
        </w:rPr>
        <w:t>5</w:t>
      </w:r>
      <w:r w:rsidR="00925871">
        <w:rPr>
          <w:i/>
          <w:sz w:val="32"/>
          <w:szCs w:val="32"/>
        </w:rPr>
        <w:t>.</w:t>
      </w:r>
    </w:p>
    <w:p w14:paraId="14016909" w14:textId="77777777" w:rsidR="004C53F3" w:rsidRDefault="004C53F3" w:rsidP="004C53F3">
      <w:pPr>
        <w:rPr>
          <w:rFonts w:ascii="Tahoma" w:hAnsi="Tahoma" w:cs="Tahoma"/>
          <w:b/>
          <w:u w:val="single"/>
        </w:rPr>
      </w:pPr>
    </w:p>
    <w:p w14:paraId="15273B44" w14:textId="77777777" w:rsidR="004C53F3" w:rsidRPr="00EE3702" w:rsidRDefault="004C53F3" w:rsidP="004C53F3">
      <w:pPr>
        <w:rPr>
          <w:rFonts w:ascii="Tahoma" w:hAnsi="Tahoma" w:cs="Tahoma"/>
          <w:b/>
          <w:u w:val="single"/>
        </w:rPr>
      </w:pPr>
      <w:r w:rsidRPr="00EE3702">
        <w:rPr>
          <w:rFonts w:ascii="Tahoma" w:hAnsi="Tahoma" w:cs="Tahoma"/>
          <w:b/>
          <w:u w:val="single"/>
        </w:rPr>
        <w:t>I. IZVJEŠTAJ O PRIHODIMA I RASHODIMA; PRIMICIMA I IZDACIMA (PR-RAS)</w:t>
      </w:r>
    </w:p>
    <w:p w14:paraId="1D194DA3" w14:textId="77777777" w:rsidR="004C53F3" w:rsidRPr="00491B63" w:rsidRDefault="004C53F3" w:rsidP="004C53F3">
      <w:pPr>
        <w:tabs>
          <w:tab w:val="left" w:pos="3330"/>
        </w:tabs>
        <w:rPr>
          <w:rFonts w:ascii="Tahoma" w:hAnsi="Tahoma" w:cs="Tahoma"/>
          <w:b/>
        </w:rPr>
      </w:pPr>
      <w:r w:rsidRPr="00491B63">
        <w:rPr>
          <w:rFonts w:ascii="Tahoma" w:hAnsi="Tahoma" w:cs="Tahoma"/>
          <w:b/>
        </w:rPr>
        <w:tab/>
      </w:r>
    </w:p>
    <w:p w14:paraId="74BD57E4" w14:textId="77777777" w:rsidR="004C53F3" w:rsidRDefault="004C53F3" w:rsidP="004C53F3">
      <w:pPr>
        <w:jc w:val="both"/>
        <w:rPr>
          <w:rFonts w:ascii="Tahoma" w:hAnsi="Tahoma" w:cs="Tahoma"/>
        </w:rPr>
      </w:pPr>
    </w:p>
    <w:p w14:paraId="1DDB4041" w14:textId="2A9465D1" w:rsidR="00E04C42" w:rsidRPr="006704ED" w:rsidRDefault="006704ED" w:rsidP="00725C7D">
      <w:pPr>
        <w:pStyle w:val="Bezproreda"/>
        <w:rPr>
          <w:rFonts w:ascii="Tahoma" w:hAnsi="Tahoma" w:cs="Tahoma"/>
          <w:b/>
          <w:i/>
          <w:u w:val="single"/>
        </w:rPr>
      </w:pPr>
      <w:r w:rsidRPr="006704ED">
        <w:rPr>
          <w:rFonts w:ascii="Tahoma" w:hAnsi="Tahoma" w:cs="Tahoma"/>
          <w:b/>
          <w:i/>
          <w:u w:val="single"/>
        </w:rPr>
        <w:t>Prihodi :</w:t>
      </w:r>
    </w:p>
    <w:p w14:paraId="1A12BEB9" w14:textId="77777777" w:rsidR="006704ED" w:rsidRDefault="006704ED" w:rsidP="00725C7D">
      <w:pPr>
        <w:pStyle w:val="Bezproreda"/>
        <w:rPr>
          <w:i/>
          <w:sz w:val="24"/>
          <w:szCs w:val="24"/>
        </w:rPr>
      </w:pPr>
    </w:p>
    <w:p w14:paraId="7F3CCE15" w14:textId="393EFF08" w:rsidR="00725C7D" w:rsidRDefault="00725C7D" w:rsidP="00725C7D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Obrazac PR RAS</w:t>
      </w:r>
    </w:p>
    <w:p w14:paraId="40CAAFD2" w14:textId="3AC7E3EE" w:rsidR="003F3D21" w:rsidRDefault="003F3D21" w:rsidP="00725C7D">
      <w:pPr>
        <w:pStyle w:val="Bezproreda"/>
        <w:rPr>
          <w:i/>
          <w:sz w:val="24"/>
          <w:szCs w:val="24"/>
        </w:rPr>
      </w:pPr>
    </w:p>
    <w:p w14:paraId="217FF6BB" w14:textId="5524EAD6" w:rsidR="003F3D21" w:rsidRDefault="003F3D21" w:rsidP="00725C7D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6331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Pedagoška sredstva za opremu</w:t>
      </w:r>
      <w:r w:rsidR="00281B70">
        <w:rPr>
          <w:i/>
          <w:sz w:val="24"/>
          <w:szCs w:val="24"/>
        </w:rPr>
        <w:t>, primljena i financirana  od MZO</w:t>
      </w:r>
    </w:p>
    <w:p w14:paraId="5ABAFEFA" w14:textId="77777777" w:rsidR="00594A60" w:rsidRDefault="00594A60" w:rsidP="00725C7D">
      <w:pPr>
        <w:pStyle w:val="Bezproreda"/>
        <w:rPr>
          <w:i/>
          <w:sz w:val="24"/>
          <w:szCs w:val="24"/>
        </w:rPr>
      </w:pPr>
    </w:p>
    <w:p w14:paraId="370782A8" w14:textId="69D99457" w:rsidR="000277F8" w:rsidRDefault="00412EA3" w:rsidP="00725C7D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6361</w:t>
      </w:r>
      <w:r>
        <w:rPr>
          <w:i/>
          <w:sz w:val="24"/>
          <w:szCs w:val="24"/>
        </w:rPr>
        <w:tab/>
      </w:r>
      <w:r w:rsidR="000277F8">
        <w:rPr>
          <w:i/>
          <w:sz w:val="24"/>
          <w:szCs w:val="24"/>
        </w:rPr>
        <w:tab/>
        <w:t>Sredstva od Ministarstva nam</w:t>
      </w:r>
      <w:r>
        <w:rPr>
          <w:i/>
          <w:sz w:val="24"/>
          <w:szCs w:val="24"/>
        </w:rPr>
        <w:t>i</w:t>
      </w:r>
      <w:r w:rsidR="000277F8">
        <w:rPr>
          <w:i/>
          <w:sz w:val="24"/>
          <w:szCs w:val="24"/>
        </w:rPr>
        <w:t>jenjena za financiranje plaća,</w:t>
      </w:r>
      <w:r w:rsidR="00947332">
        <w:rPr>
          <w:i/>
          <w:sz w:val="24"/>
          <w:szCs w:val="24"/>
        </w:rPr>
        <w:t xml:space="preserve"> </w:t>
      </w:r>
      <w:r w:rsidR="000277F8">
        <w:rPr>
          <w:i/>
          <w:sz w:val="24"/>
          <w:szCs w:val="24"/>
        </w:rPr>
        <w:t>otpremnina,</w:t>
      </w:r>
    </w:p>
    <w:p w14:paraId="758A6CEE" w14:textId="2B4708F5" w:rsidR="003F3D21" w:rsidRDefault="000277F8" w:rsidP="003F3D21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pomoći, prijevoz na posao, jubilarnih nagrada, prijevoz učenika</w:t>
      </w:r>
    </w:p>
    <w:p w14:paraId="083490C4" w14:textId="5F2F6B94" w:rsidR="00F5465D" w:rsidRDefault="000277F8" w:rsidP="00725C7D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3F3D21">
        <w:rPr>
          <w:i/>
          <w:sz w:val="24"/>
          <w:szCs w:val="24"/>
        </w:rPr>
        <w:tab/>
      </w:r>
      <w:r>
        <w:rPr>
          <w:i/>
          <w:sz w:val="24"/>
          <w:szCs w:val="24"/>
        </w:rPr>
        <w:t>regres</w:t>
      </w:r>
      <w:r w:rsidR="00F5465D">
        <w:rPr>
          <w:i/>
          <w:sz w:val="24"/>
          <w:szCs w:val="24"/>
        </w:rPr>
        <w:t>, prehranu učenika</w:t>
      </w:r>
      <w:r>
        <w:rPr>
          <w:i/>
          <w:sz w:val="24"/>
          <w:szCs w:val="24"/>
        </w:rPr>
        <w:t xml:space="preserve"> i dr.</w:t>
      </w:r>
      <w:r w:rsidR="00C41272">
        <w:rPr>
          <w:i/>
          <w:sz w:val="24"/>
          <w:szCs w:val="24"/>
        </w:rPr>
        <w:t xml:space="preserve"> </w:t>
      </w:r>
    </w:p>
    <w:p w14:paraId="0D023A44" w14:textId="27ABE497" w:rsidR="00412EA3" w:rsidRDefault="00F5465D" w:rsidP="00F5465D">
      <w:pPr>
        <w:pStyle w:val="Bezproreda"/>
        <w:ind w:left="1416"/>
        <w:rPr>
          <w:i/>
          <w:sz w:val="24"/>
          <w:szCs w:val="24"/>
        </w:rPr>
      </w:pPr>
      <w:r>
        <w:rPr>
          <w:i/>
          <w:sz w:val="24"/>
          <w:szCs w:val="24"/>
        </w:rPr>
        <w:t>Po</w:t>
      </w:r>
      <w:r w:rsidR="00C41272">
        <w:rPr>
          <w:i/>
          <w:sz w:val="24"/>
          <w:szCs w:val="24"/>
        </w:rPr>
        <w:t xml:space="preserve">većana je stavka </w:t>
      </w:r>
      <w:r w:rsidR="003F3D21">
        <w:rPr>
          <w:i/>
          <w:sz w:val="24"/>
          <w:szCs w:val="24"/>
        </w:rPr>
        <w:t xml:space="preserve">plaća </w:t>
      </w:r>
      <w:r w:rsidR="00C41272">
        <w:rPr>
          <w:i/>
          <w:sz w:val="24"/>
          <w:szCs w:val="24"/>
        </w:rPr>
        <w:t xml:space="preserve"> iz razloga povećanja</w:t>
      </w:r>
      <w:r w:rsidR="00412EA3">
        <w:rPr>
          <w:i/>
          <w:sz w:val="24"/>
          <w:szCs w:val="24"/>
        </w:rPr>
        <w:t xml:space="preserve"> plaća</w:t>
      </w:r>
      <w:r w:rsidR="000F3F94">
        <w:rPr>
          <w:i/>
          <w:sz w:val="24"/>
          <w:szCs w:val="24"/>
        </w:rPr>
        <w:t xml:space="preserve"> , promjenom uredbe o koeficijentima</w:t>
      </w:r>
    </w:p>
    <w:p w14:paraId="086D4110" w14:textId="77777777" w:rsidR="0045482A" w:rsidRDefault="0045482A" w:rsidP="00F5465D">
      <w:pPr>
        <w:pStyle w:val="Bezproreda"/>
        <w:ind w:left="1416"/>
        <w:rPr>
          <w:i/>
          <w:sz w:val="24"/>
          <w:szCs w:val="24"/>
        </w:rPr>
      </w:pPr>
    </w:p>
    <w:p w14:paraId="1FFB9EB3" w14:textId="62E1833C" w:rsidR="00412EA3" w:rsidRDefault="003F3D21" w:rsidP="003F3D21">
      <w:pPr>
        <w:pStyle w:val="Bezproreda"/>
        <w:ind w:left="1410" w:hanging="1410"/>
        <w:rPr>
          <w:i/>
          <w:sz w:val="24"/>
          <w:szCs w:val="24"/>
        </w:rPr>
      </w:pPr>
      <w:r>
        <w:rPr>
          <w:i/>
          <w:sz w:val="24"/>
          <w:szCs w:val="24"/>
        </w:rPr>
        <w:t>6391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Financiranje protokola MZO , i projekata Osmisli, nacrtaj i osvoji, te Aktivni građani za održivu budućnost, te rad dječjih foruma</w:t>
      </w:r>
    </w:p>
    <w:p w14:paraId="0F19EAF1" w14:textId="4D2FAD9F" w:rsidR="003F3D21" w:rsidRDefault="003F3D21" w:rsidP="003F3D21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46F22F8C" w14:textId="06B5303B" w:rsidR="000F3F94" w:rsidRDefault="003F3D21" w:rsidP="00725C7D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6393</w:t>
      </w:r>
      <w:r w:rsidR="006826B9">
        <w:rPr>
          <w:i/>
          <w:sz w:val="24"/>
          <w:szCs w:val="24"/>
        </w:rPr>
        <w:tab/>
      </w:r>
      <w:r w:rsidR="006826B9">
        <w:rPr>
          <w:i/>
          <w:sz w:val="24"/>
          <w:szCs w:val="24"/>
        </w:rPr>
        <w:tab/>
        <w:t xml:space="preserve">Sredstva na ovoj poziciji su </w:t>
      </w:r>
      <w:r w:rsidR="000F3F94">
        <w:rPr>
          <w:i/>
          <w:sz w:val="24"/>
          <w:szCs w:val="24"/>
        </w:rPr>
        <w:t xml:space="preserve">veća u odnosu na </w:t>
      </w:r>
      <w:r>
        <w:rPr>
          <w:i/>
          <w:sz w:val="24"/>
          <w:szCs w:val="24"/>
        </w:rPr>
        <w:t>prijašnje razdoblje</w:t>
      </w:r>
      <w:r w:rsidR="000F3F94">
        <w:rPr>
          <w:i/>
          <w:sz w:val="24"/>
          <w:szCs w:val="24"/>
        </w:rPr>
        <w:t>, budući da na</w:t>
      </w:r>
      <w:r w:rsidR="000F3F94">
        <w:rPr>
          <w:i/>
          <w:sz w:val="24"/>
          <w:szCs w:val="24"/>
        </w:rPr>
        <w:tab/>
      </w:r>
      <w:r w:rsidR="000F3F94">
        <w:rPr>
          <w:i/>
          <w:sz w:val="24"/>
          <w:szCs w:val="24"/>
        </w:rPr>
        <w:tab/>
        <w:t>stavci knjižimo plaće pomoćnika u nastavi koji su s</w:t>
      </w:r>
      <w:r>
        <w:rPr>
          <w:i/>
          <w:sz w:val="24"/>
          <w:szCs w:val="24"/>
        </w:rPr>
        <w:t>e u nastavnoj godini 2025</w:t>
      </w:r>
      <w:r w:rsidR="000F3F94">
        <w:rPr>
          <w:i/>
          <w:sz w:val="24"/>
          <w:szCs w:val="24"/>
        </w:rPr>
        <w:t>-</w:t>
      </w:r>
    </w:p>
    <w:p w14:paraId="3574C10C" w14:textId="4F571A4F" w:rsidR="000F3F94" w:rsidRDefault="003F3D21" w:rsidP="00725C7D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2026</w:t>
      </w:r>
      <w:r w:rsidR="000F3F94">
        <w:rPr>
          <w:i/>
          <w:sz w:val="24"/>
          <w:szCs w:val="24"/>
        </w:rPr>
        <w:t xml:space="preserve"> povećal</w:t>
      </w:r>
      <w:r>
        <w:rPr>
          <w:i/>
          <w:sz w:val="24"/>
          <w:szCs w:val="24"/>
        </w:rPr>
        <w:t xml:space="preserve">i u odnosu na prošlo razdoblje </w:t>
      </w:r>
    </w:p>
    <w:p w14:paraId="651E404A" w14:textId="4E9B4361" w:rsidR="00C428EE" w:rsidRDefault="00C428EE" w:rsidP="00725C7D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4C53F3">
        <w:rPr>
          <w:i/>
          <w:sz w:val="24"/>
          <w:szCs w:val="24"/>
        </w:rPr>
        <w:t xml:space="preserve"> </w:t>
      </w:r>
    </w:p>
    <w:p w14:paraId="73813DBA" w14:textId="09AB66B7" w:rsidR="006826B9" w:rsidRDefault="00412EA3" w:rsidP="006826B9">
      <w:pPr>
        <w:pStyle w:val="Bezproreda"/>
        <w:ind w:left="1410" w:hanging="1410"/>
        <w:rPr>
          <w:i/>
          <w:sz w:val="24"/>
          <w:szCs w:val="24"/>
        </w:rPr>
      </w:pPr>
      <w:r>
        <w:rPr>
          <w:i/>
          <w:sz w:val="24"/>
          <w:szCs w:val="24"/>
        </w:rPr>
        <w:t>6526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F3F94">
        <w:rPr>
          <w:i/>
          <w:sz w:val="24"/>
          <w:szCs w:val="24"/>
        </w:rPr>
        <w:t xml:space="preserve">Sredstva na ovoj poziciji </w:t>
      </w:r>
      <w:r w:rsidR="003F3D21">
        <w:rPr>
          <w:i/>
          <w:sz w:val="24"/>
          <w:szCs w:val="24"/>
        </w:rPr>
        <w:t xml:space="preserve"> </w:t>
      </w:r>
      <w:r w:rsidR="000F3F94">
        <w:rPr>
          <w:i/>
          <w:sz w:val="24"/>
          <w:szCs w:val="24"/>
        </w:rPr>
        <w:t>god</w:t>
      </w:r>
      <w:r w:rsidR="003F3D21">
        <w:rPr>
          <w:i/>
          <w:sz w:val="24"/>
          <w:szCs w:val="24"/>
        </w:rPr>
        <w:t>inu su na ovoj poziciji knjižena</w:t>
      </w:r>
      <w:r w:rsidR="000F3F94">
        <w:rPr>
          <w:i/>
          <w:sz w:val="24"/>
          <w:szCs w:val="24"/>
        </w:rPr>
        <w:t xml:space="preserve"> </w:t>
      </w:r>
      <w:r w:rsidR="003F3D21">
        <w:rPr>
          <w:i/>
          <w:sz w:val="24"/>
          <w:szCs w:val="24"/>
        </w:rPr>
        <w:t>su</w:t>
      </w:r>
      <w:r w:rsidR="000F3F94">
        <w:rPr>
          <w:i/>
          <w:sz w:val="24"/>
          <w:szCs w:val="24"/>
        </w:rPr>
        <w:t xml:space="preserve"> sredstva </w:t>
      </w:r>
      <w:r w:rsidR="00F5465D">
        <w:rPr>
          <w:i/>
          <w:sz w:val="24"/>
          <w:szCs w:val="24"/>
        </w:rPr>
        <w:t xml:space="preserve">koja smo dobili od roditelja za financiranje </w:t>
      </w:r>
      <w:r w:rsidR="003F3D21">
        <w:rPr>
          <w:i/>
          <w:sz w:val="24"/>
          <w:szCs w:val="24"/>
        </w:rPr>
        <w:t xml:space="preserve">Produženog boravaka </w:t>
      </w:r>
    </w:p>
    <w:p w14:paraId="6BF76F4C" w14:textId="77777777" w:rsidR="004242AF" w:rsidRDefault="004242AF" w:rsidP="004242AF">
      <w:pPr>
        <w:pStyle w:val="Bezproreda"/>
        <w:ind w:left="708" w:firstLine="708"/>
        <w:rPr>
          <w:i/>
          <w:sz w:val="24"/>
          <w:szCs w:val="24"/>
        </w:rPr>
      </w:pPr>
    </w:p>
    <w:p w14:paraId="416D58E4" w14:textId="7729C3F1" w:rsidR="007271AF" w:rsidRDefault="004242AF" w:rsidP="004242AF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6615 </w:t>
      </w:r>
      <w:r>
        <w:rPr>
          <w:i/>
          <w:sz w:val="24"/>
          <w:szCs w:val="24"/>
        </w:rPr>
        <w:tab/>
      </w:r>
      <w:r w:rsidR="00707A25">
        <w:rPr>
          <w:i/>
          <w:sz w:val="24"/>
          <w:szCs w:val="24"/>
        </w:rPr>
        <w:tab/>
        <w:t>Sredstva na ovoj poziciji odnose se na prihode od najma školsk</w:t>
      </w:r>
      <w:r>
        <w:rPr>
          <w:i/>
          <w:sz w:val="24"/>
          <w:szCs w:val="24"/>
        </w:rPr>
        <w:t>og prostora</w:t>
      </w:r>
    </w:p>
    <w:p w14:paraId="184EF0EF" w14:textId="277DC862" w:rsidR="006826B9" w:rsidRDefault="006826B9" w:rsidP="004242AF">
      <w:pPr>
        <w:pStyle w:val="Bezproreda"/>
        <w:rPr>
          <w:i/>
          <w:sz w:val="24"/>
          <w:szCs w:val="24"/>
        </w:rPr>
      </w:pPr>
    </w:p>
    <w:p w14:paraId="19864E90" w14:textId="3CE68476" w:rsidR="00F5465D" w:rsidRDefault="003F3D21" w:rsidP="0045482A">
      <w:pPr>
        <w:pStyle w:val="Bezproreda"/>
        <w:ind w:left="1410" w:hanging="141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6711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Sredstva dobivena iz gradskog proračuna, </w:t>
      </w:r>
      <w:proofErr w:type="spellStart"/>
      <w:r>
        <w:rPr>
          <w:i/>
          <w:sz w:val="24"/>
          <w:szCs w:val="24"/>
        </w:rPr>
        <w:t>za</w:t>
      </w:r>
      <w:r w:rsidR="0045482A">
        <w:rPr>
          <w:i/>
          <w:sz w:val="24"/>
          <w:szCs w:val="24"/>
        </w:rPr>
        <w:t>financiranje</w:t>
      </w:r>
      <w:proofErr w:type="spellEnd"/>
      <w:r w:rsidR="0045482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plaća pomoćnika u na</w:t>
      </w:r>
      <w:r w:rsidR="0045482A">
        <w:rPr>
          <w:i/>
          <w:sz w:val="24"/>
          <w:szCs w:val="24"/>
        </w:rPr>
        <w:t>stavi</w:t>
      </w:r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održivača</w:t>
      </w:r>
      <w:proofErr w:type="spellEnd"/>
      <w:r>
        <w:rPr>
          <w:i/>
          <w:sz w:val="24"/>
          <w:szCs w:val="24"/>
        </w:rPr>
        <w:t xml:space="preserve"> dvorane, </w:t>
      </w:r>
      <w:r w:rsidR="0045482A">
        <w:rPr>
          <w:i/>
          <w:sz w:val="24"/>
          <w:szCs w:val="24"/>
        </w:rPr>
        <w:t>e-projekta i učitelja u produženom boravku.</w:t>
      </w:r>
    </w:p>
    <w:p w14:paraId="03A0CBE8" w14:textId="77777777" w:rsidR="0045482A" w:rsidRDefault="0045482A" w:rsidP="0045482A">
      <w:pPr>
        <w:pStyle w:val="Bezproreda"/>
        <w:ind w:left="1410" w:hanging="1410"/>
        <w:rPr>
          <w:i/>
          <w:sz w:val="24"/>
          <w:szCs w:val="24"/>
        </w:rPr>
      </w:pPr>
    </w:p>
    <w:p w14:paraId="0990B89D" w14:textId="69DE0287" w:rsidR="006704ED" w:rsidRPr="006704ED" w:rsidRDefault="006704ED" w:rsidP="00725C7D">
      <w:pPr>
        <w:pStyle w:val="Bezproreda"/>
        <w:rPr>
          <w:b/>
          <w:bCs/>
          <w:i/>
          <w:sz w:val="24"/>
          <w:szCs w:val="24"/>
          <w:u w:val="single"/>
        </w:rPr>
      </w:pPr>
      <w:r w:rsidRPr="006704ED">
        <w:rPr>
          <w:b/>
          <w:bCs/>
          <w:i/>
          <w:sz w:val="24"/>
          <w:szCs w:val="24"/>
          <w:u w:val="single"/>
        </w:rPr>
        <w:t>Rashodi:</w:t>
      </w:r>
    </w:p>
    <w:p w14:paraId="0513D7E1" w14:textId="77777777" w:rsidR="006704ED" w:rsidRDefault="006704ED" w:rsidP="00725C7D">
      <w:pPr>
        <w:pStyle w:val="Bezproreda"/>
        <w:rPr>
          <w:b/>
          <w:bCs/>
          <w:i/>
          <w:sz w:val="24"/>
          <w:szCs w:val="24"/>
        </w:rPr>
      </w:pPr>
    </w:p>
    <w:p w14:paraId="5925E288" w14:textId="77777777" w:rsidR="000A79B6" w:rsidRPr="000A79B6" w:rsidRDefault="000A79B6" w:rsidP="000A79B6">
      <w:pPr>
        <w:rPr>
          <w:i/>
          <w:sz w:val="24"/>
          <w:szCs w:val="24"/>
        </w:rPr>
      </w:pPr>
      <w:r w:rsidRPr="000A79B6">
        <w:rPr>
          <w:i/>
          <w:sz w:val="24"/>
          <w:szCs w:val="24"/>
        </w:rPr>
        <w:t>Rashodi za zaposlene  i doprinosi na plaću  kao i ostali rashodi za zaposlene kreću se u većim razmjerima od prethodne godine zbog  povećanja osnovice.</w:t>
      </w:r>
    </w:p>
    <w:p w14:paraId="1D706D00" w14:textId="77777777" w:rsidR="000A79B6" w:rsidRDefault="000A79B6" w:rsidP="000A79B6"/>
    <w:p w14:paraId="3DDF88FA" w14:textId="7A3759DA" w:rsidR="00D10205" w:rsidRDefault="00D10205" w:rsidP="00D10205">
      <w:pPr>
        <w:shd w:val="clear" w:color="auto" w:fill="FFFFFF"/>
        <w:rPr>
          <w:color w:val="000000"/>
          <w:sz w:val="24"/>
          <w:szCs w:val="24"/>
          <w:lang w:val="pt-BR"/>
        </w:rPr>
      </w:pPr>
      <w:r>
        <w:rPr>
          <w:i/>
          <w:sz w:val="24"/>
          <w:szCs w:val="24"/>
        </w:rPr>
        <w:lastRenderedPageBreak/>
        <w:t>Plaće za zaposlene</w:t>
      </w:r>
      <w:r w:rsidR="000A79B6" w:rsidRPr="00D10205">
        <w:rPr>
          <w:i/>
          <w:sz w:val="24"/>
          <w:szCs w:val="24"/>
        </w:rPr>
        <w:t xml:space="preserve">  (Šifra 3</w:t>
      </w:r>
      <w:r w:rsidRPr="00D10205">
        <w:rPr>
          <w:i/>
          <w:sz w:val="24"/>
          <w:szCs w:val="24"/>
        </w:rPr>
        <w:t>11</w:t>
      </w:r>
      <w:r w:rsidR="000A79B6" w:rsidRPr="00D10205">
        <w:rPr>
          <w:i/>
          <w:sz w:val="24"/>
          <w:szCs w:val="24"/>
        </w:rPr>
        <w:t xml:space="preserve">)koja se odnose odnosu na  </w:t>
      </w:r>
      <w:r>
        <w:rPr>
          <w:i/>
          <w:sz w:val="24"/>
          <w:szCs w:val="24"/>
        </w:rPr>
        <w:t xml:space="preserve">plaće zaposlenika </w:t>
      </w:r>
      <w:r w:rsidRPr="00D10205">
        <w:rPr>
          <w:color w:val="000000"/>
          <w:sz w:val="24"/>
          <w:szCs w:val="24"/>
          <w:lang w:val="pt-BR"/>
        </w:rPr>
        <w:t>povećanje osnovice za obračun plaće, povećanje broja prekovremenih sati</w:t>
      </w:r>
    </w:p>
    <w:p w14:paraId="0BE91F6C" w14:textId="0967262A" w:rsidR="00D10205" w:rsidRDefault="00D10205" w:rsidP="00D10205">
      <w:pPr>
        <w:shd w:val="clear" w:color="auto" w:fill="FFFFFF"/>
        <w:rPr>
          <w:color w:val="000000"/>
          <w:sz w:val="24"/>
          <w:szCs w:val="24"/>
          <w:lang w:val="pt-BR"/>
        </w:rPr>
      </w:pPr>
    </w:p>
    <w:p w14:paraId="48589965" w14:textId="3FBB6275" w:rsidR="00D10205" w:rsidRPr="00D10205" w:rsidRDefault="00D10205" w:rsidP="00BC19FE">
      <w:pPr>
        <w:shd w:val="clear" w:color="auto" w:fill="FFFFFF"/>
        <w:jc w:val="both"/>
        <w:rPr>
          <w:i/>
          <w:color w:val="000000"/>
          <w:sz w:val="24"/>
          <w:szCs w:val="24"/>
          <w:lang w:val="pt-BR"/>
        </w:rPr>
      </w:pPr>
      <w:r w:rsidRPr="00D10205">
        <w:rPr>
          <w:i/>
          <w:color w:val="000000"/>
          <w:sz w:val="24"/>
          <w:szCs w:val="24"/>
          <w:lang w:val="pt-BR"/>
        </w:rPr>
        <w:t xml:space="preserve">Naknade troškovima zaposlenih (Šifra 321) naknade troškova zaposlenima, službena putovanja, rashodi za usluge, ostali nespomenuti rashodi poslovanja) </w:t>
      </w:r>
    </w:p>
    <w:p w14:paraId="44291DAE" w14:textId="37677CE0" w:rsidR="000A79B6" w:rsidRPr="000A79B6" w:rsidRDefault="000A79B6" w:rsidP="000A79B6">
      <w:pPr>
        <w:rPr>
          <w:i/>
          <w:sz w:val="24"/>
          <w:szCs w:val="24"/>
        </w:rPr>
      </w:pPr>
    </w:p>
    <w:p w14:paraId="78646E41" w14:textId="0FF64D15" w:rsidR="000A79B6" w:rsidRPr="009A6ADB" w:rsidRDefault="000A79B6" w:rsidP="000A79B6">
      <w:pPr>
        <w:rPr>
          <w:rFonts w:cstheme="minorHAnsi"/>
          <w:i/>
          <w:sz w:val="24"/>
          <w:szCs w:val="24"/>
        </w:rPr>
      </w:pPr>
      <w:r w:rsidRPr="009A6ADB">
        <w:rPr>
          <w:rFonts w:cstheme="minorHAnsi"/>
          <w:i/>
          <w:sz w:val="24"/>
          <w:szCs w:val="24"/>
        </w:rPr>
        <w:t>Rashodi za materijal i energiju (Šifra 322)  veći  su u odnosu na prethodnu godinu zbog povećanje cijene energenata</w:t>
      </w:r>
      <w:r w:rsidR="009A6ADB" w:rsidRPr="009A6ADB">
        <w:rPr>
          <w:rFonts w:cstheme="minorHAnsi"/>
          <w:i/>
          <w:sz w:val="24"/>
          <w:szCs w:val="24"/>
        </w:rPr>
        <w:t xml:space="preserve"> uredski materijal, pedagoška dokumentacija i literatura, materijal i sredstva za čišćenje i održavanje, materijal za </w:t>
      </w:r>
      <w:proofErr w:type="spellStart"/>
      <w:r w:rsidR="009A6ADB" w:rsidRPr="009A6ADB">
        <w:rPr>
          <w:rFonts w:cstheme="minorHAnsi"/>
          <w:i/>
          <w:sz w:val="24"/>
          <w:szCs w:val="24"/>
        </w:rPr>
        <w:t>teh.i</w:t>
      </w:r>
      <w:proofErr w:type="spellEnd"/>
      <w:r w:rsidR="009A6ADB" w:rsidRPr="009A6ADB">
        <w:rPr>
          <w:rFonts w:cstheme="minorHAnsi"/>
          <w:i/>
          <w:sz w:val="24"/>
          <w:szCs w:val="24"/>
        </w:rPr>
        <w:t xml:space="preserve"> investicijsko održavanje, </w:t>
      </w:r>
      <w:proofErr w:type="spellStart"/>
      <w:r w:rsidR="009A6ADB" w:rsidRPr="009A6ADB">
        <w:rPr>
          <w:rFonts w:cstheme="minorHAnsi"/>
          <w:i/>
          <w:sz w:val="24"/>
          <w:szCs w:val="24"/>
        </w:rPr>
        <w:t>el.energija</w:t>
      </w:r>
      <w:proofErr w:type="spellEnd"/>
      <w:r w:rsidR="009A6ADB" w:rsidRPr="009A6ADB">
        <w:rPr>
          <w:rFonts w:cstheme="minorHAnsi"/>
          <w:i/>
          <w:sz w:val="24"/>
          <w:szCs w:val="24"/>
        </w:rPr>
        <w:t>, plin</w:t>
      </w:r>
      <w:bookmarkStart w:id="0" w:name="_GoBack"/>
      <w:bookmarkEnd w:id="0"/>
    </w:p>
    <w:p w14:paraId="3FE6AFD8" w14:textId="77777777" w:rsidR="000A79B6" w:rsidRPr="000A79B6" w:rsidRDefault="000A79B6" w:rsidP="000A79B6">
      <w:pPr>
        <w:rPr>
          <w:i/>
          <w:sz w:val="24"/>
          <w:szCs w:val="24"/>
        </w:rPr>
      </w:pPr>
    </w:p>
    <w:p w14:paraId="0FF4D19B" w14:textId="78D3E0B8" w:rsidR="000A79B6" w:rsidRPr="00C63CF3" w:rsidRDefault="000A79B6" w:rsidP="000A79B6">
      <w:pPr>
        <w:rPr>
          <w:rFonts w:cstheme="minorHAnsi"/>
          <w:i/>
          <w:sz w:val="24"/>
          <w:szCs w:val="24"/>
        </w:rPr>
      </w:pPr>
      <w:r w:rsidRPr="00C63CF3">
        <w:rPr>
          <w:rFonts w:cstheme="minorHAnsi"/>
          <w:i/>
          <w:sz w:val="24"/>
          <w:szCs w:val="24"/>
        </w:rPr>
        <w:t>Rashodi za usluge (Šifra 323)  povećani su zbog većih  troškova tekućeg i investicijskog održavanja</w:t>
      </w:r>
      <w:r w:rsidR="00C63CF3" w:rsidRPr="00C63CF3">
        <w:rPr>
          <w:rFonts w:cstheme="minorHAnsi"/>
          <w:i/>
          <w:sz w:val="24"/>
          <w:szCs w:val="24"/>
        </w:rPr>
        <w:t xml:space="preserve"> usluge telefona, </w:t>
      </w:r>
      <w:proofErr w:type="spellStart"/>
      <w:r w:rsidR="00C63CF3" w:rsidRPr="00C63CF3">
        <w:rPr>
          <w:rFonts w:cstheme="minorHAnsi"/>
          <w:i/>
          <w:sz w:val="24"/>
          <w:szCs w:val="24"/>
        </w:rPr>
        <w:t>telef</w:t>
      </w:r>
      <w:proofErr w:type="spellEnd"/>
      <w:r w:rsidR="00C63CF3" w:rsidRPr="00C63CF3">
        <w:rPr>
          <w:rFonts w:cstheme="minorHAnsi"/>
          <w:i/>
          <w:sz w:val="24"/>
          <w:szCs w:val="24"/>
        </w:rPr>
        <w:t xml:space="preserve">., interneta, poštarina, usluge tek. i </w:t>
      </w:r>
      <w:proofErr w:type="spellStart"/>
      <w:r w:rsidR="00C63CF3" w:rsidRPr="00C63CF3">
        <w:rPr>
          <w:rFonts w:cstheme="minorHAnsi"/>
          <w:i/>
          <w:sz w:val="24"/>
          <w:szCs w:val="24"/>
        </w:rPr>
        <w:t>invest</w:t>
      </w:r>
      <w:proofErr w:type="spellEnd"/>
      <w:r w:rsidR="00C63CF3" w:rsidRPr="00C63CF3">
        <w:rPr>
          <w:rFonts w:cstheme="minorHAnsi"/>
          <w:i/>
          <w:sz w:val="24"/>
          <w:szCs w:val="24"/>
        </w:rPr>
        <w:t>. održavanja, iznošenje i odvoz smeća, opskrbu vodom, zdravstvene usluge, računalne usluge, grafičke i tiskarske usluge, inspekcijski nadzor, prijevoz učenika i ostale nespomenute usluge</w:t>
      </w:r>
      <w:r w:rsidR="00C63CF3">
        <w:rPr>
          <w:rFonts w:cstheme="minorHAnsi"/>
          <w:i/>
          <w:sz w:val="24"/>
          <w:szCs w:val="24"/>
        </w:rPr>
        <w:t>.</w:t>
      </w:r>
    </w:p>
    <w:p w14:paraId="3E19DC82" w14:textId="77777777" w:rsidR="000A79B6" w:rsidRPr="000A79B6" w:rsidRDefault="000A79B6" w:rsidP="000A79B6">
      <w:pPr>
        <w:rPr>
          <w:i/>
          <w:sz w:val="24"/>
          <w:szCs w:val="24"/>
        </w:rPr>
      </w:pPr>
    </w:p>
    <w:p w14:paraId="012D3FB9" w14:textId="400DC557" w:rsidR="000A79B6" w:rsidRPr="000A79B6" w:rsidRDefault="000A79B6" w:rsidP="000A79B6">
      <w:pPr>
        <w:rPr>
          <w:i/>
          <w:sz w:val="24"/>
          <w:szCs w:val="24"/>
        </w:rPr>
      </w:pPr>
      <w:r w:rsidRPr="000A79B6">
        <w:rPr>
          <w:i/>
          <w:sz w:val="24"/>
          <w:szCs w:val="24"/>
        </w:rPr>
        <w:t xml:space="preserve">Ostali nespomenuti rashodi poslovanja (šifra 329) odnosi se na naknade </w:t>
      </w:r>
      <w:r>
        <w:rPr>
          <w:i/>
          <w:sz w:val="24"/>
          <w:szCs w:val="24"/>
        </w:rPr>
        <w:t>,</w:t>
      </w:r>
      <w:r w:rsidR="00281B70">
        <w:rPr>
          <w:i/>
          <w:sz w:val="24"/>
          <w:szCs w:val="24"/>
        </w:rPr>
        <w:t>članarine Nagodba zdravstveno, …i sl</w:t>
      </w:r>
      <w:r w:rsidRPr="000A79B6">
        <w:rPr>
          <w:i/>
          <w:sz w:val="24"/>
          <w:szCs w:val="24"/>
        </w:rPr>
        <w:t>.</w:t>
      </w:r>
    </w:p>
    <w:p w14:paraId="3FF23D2D" w14:textId="77777777" w:rsidR="000A79B6" w:rsidRPr="000A79B6" w:rsidRDefault="000A79B6" w:rsidP="000A79B6">
      <w:pPr>
        <w:rPr>
          <w:i/>
          <w:sz w:val="24"/>
          <w:szCs w:val="24"/>
        </w:rPr>
      </w:pPr>
    </w:p>
    <w:p w14:paraId="4B21BE31" w14:textId="4F7F11EE" w:rsidR="000A79B6" w:rsidRPr="000A79B6" w:rsidRDefault="000A79B6" w:rsidP="000A79B6">
      <w:pPr>
        <w:rPr>
          <w:i/>
          <w:sz w:val="24"/>
          <w:szCs w:val="24"/>
        </w:rPr>
      </w:pPr>
      <w:r w:rsidRPr="000A79B6">
        <w:rPr>
          <w:i/>
          <w:sz w:val="24"/>
          <w:szCs w:val="24"/>
        </w:rPr>
        <w:t>Financijski ra</w:t>
      </w:r>
      <w:r w:rsidR="00BC19FE">
        <w:rPr>
          <w:i/>
          <w:sz w:val="24"/>
          <w:szCs w:val="24"/>
        </w:rPr>
        <w:t xml:space="preserve">shodi (Šifra 34) u  </w:t>
      </w:r>
      <w:r w:rsidRPr="000A79B6">
        <w:rPr>
          <w:i/>
          <w:sz w:val="24"/>
          <w:szCs w:val="24"/>
        </w:rPr>
        <w:t>odnosi se  na naknadu banke za vođenje poslovnog računa</w:t>
      </w:r>
    </w:p>
    <w:p w14:paraId="688A30BF" w14:textId="77777777" w:rsidR="000A79B6" w:rsidRPr="000A79B6" w:rsidRDefault="000A79B6" w:rsidP="000A79B6">
      <w:pPr>
        <w:rPr>
          <w:i/>
          <w:sz w:val="24"/>
          <w:szCs w:val="24"/>
        </w:rPr>
      </w:pPr>
    </w:p>
    <w:p w14:paraId="187CEC27" w14:textId="77777777" w:rsidR="000A79B6" w:rsidRPr="000A79B6" w:rsidRDefault="000A79B6" w:rsidP="000A79B6">
      <w:pPr>
        <w:rPr>
          <w:i/>
          <w:sz w:val="24"/>
          <w:szCs w:val="24"/>
        </w:rPr>
      </w:pPr>
      <w:r w:rsidRPr="000A79B6">
        <w:rPr>
          <w:i/>
          <w:sz w:val="24"/>
          <w:szCs w:val="24"/>
        </w:rPr>
        <w:t xml:space="preserve"> (Šifra 96) Nenaplaćeni obračunati prihodi poslovanja  odnose se na nenaplaćene prihode za najam sportske dvorane i potraživanja za isplatu plaće za mjesec lipanj.</w:t>
      </w:r>
    </w:p>
    <w:p w14:paraId="0B7C42B4" w14:textId="77777777" w:rsidR="000A79B6" w:rsidRPr="000A79B6" w:rsidRDefault="000A79B6" w:rsidP="000A79B6">
      <w:pPr>
        <w:rPr>
          <w:i/>
          <w:sz w:val="24"/>
          <w:szCs w:val="24"/>
        </w:rPr>
      </w:pPr>
    </w:p>
    <w:p w14:paraId="39179F26" w14:textId="59951673" w:rsidR="000A79B6" w:rsidRDefault="000A79B6" w:rsidP="000A79B6">
      <w:r w:rsidRPr="000A79B6">
        <w:rPr>
          <w:i/>
          <w:sz w:val="24"/>
          <w:szCs w:val="24"/>
        </w:rPr>
        <w:t>(Šifra 42)Rashodi z</w:t>
      </w:r>
      <w:r w:rsidR="00281B70">
        <w:rPr>
          <w:i/>
          <w:sz w:val="24"/>
          <w:szCs w:val="24"/>
        </w:rPr>
        <w:t xml:space="preserve">a nabavu nefinancijske imovine </w:t>
      </w:r>
      <w:r w:rsidRPr="000A79B6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0A79B6">
        <w:rPr>
          <w:sz w:val="24"/>
          <w:szCs w:val="24"/>
        </w:rPr>
        <w:t>abavljena su knjige za šk. knjižnicu.</w:t>
      </w:r>
    </w:p>
    <w:p w14:paraId="78DD7E1C" w14:textId="643BFC7F" w:rsidR="00403FE3" w:rsidRDefault="00403FE3" w:rsidP="00A3049F">
      <w:pPr>
        <w:pStyle w:val="Bezproreda"/>
        <w:rPr>
          <w:i/>
          <w:sz w:val="24"/>
          <w:szCs w:val="24"/>
        </w:rPr>
      </w:pPr>
    </w:p>
    <w:p w14:paraId="313A749C" w14:textId="4BE287A8" w:rsidR="009E29E3" w:rsidRDefault="009E29E3" w:rsidP="00A3049F">
      <w:pPr>
        <w:pStyle w:val="Bezproreda"/>
        <w:rPr>
          <w:i/>
          <w:sz w:val="24"/>
          <w:szCs w:val="24"/>
        </w:rPr>
      </w:pPr>
    </w:p>
    <w:p w14:paraId="5C4AC24D" w14:textId="77777777" w:rsidR="00034FED" w:rsidRDefault="00034FED" w:rsidP="00403FE3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3B0CF2B8" w14:textId="77777777" w:rsidR="00034FED" w:rsidRDefault="00034FED" w:rsidP="00034FED">
      <w:pPr>
        <w:pStyle w:val="Bezproreda"/>
        <w:ind w:left="141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Zakonski predstavnik:</w:t>
      </w:r>
    </w:p>
    <w:p w14:paraId="2F283B75" w14:textId="483E7F41" w:rsidR="00CA0980" w:rsidRDefault="00CA0980" w:rsidP="00034FED">
      <w:pPr>
        <w:pStyle w:val="Bezproreda"/>
        <w:ind w:left="141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34FED">
        <w:rPr>
          <w:i/>
          <w:sz w:val="24"/>
          <w:szCs w:val="24"/>
        </w:rPr>
        <w:tab/>
      </w:r>
      <w:r w:rsidR="00034FED">
        <w:rPr>
          <w:i/>
          <w:sz w:val="24"/>
          <w:szCs w:val="24"/>
        </w:rPr>
        <w:tab/>
      </w:r>
      <w:r w:rsidR="006704ED">
        <w:rPr>
          <w:i/>
          <w:sz w:val="24"/>
          <w:szCs w:val="24"/>
        </w:rPr>
        <w:t>Snježana Odak Hrkač</w:t>
      </w:r>
    </w:p>
    <w:p w14:paraId="5587B39C" w14:textId="16FAA314" w:rsidR="00CA0980" w:rsidRDefault="00CA0980" w:rsidP="00403FE3">
      <w:pPr>
        <w:pStyle w:val="Bezproreda"/>
        <w:ind w:left="141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Voditelj računovodstva:</w:t>
      </w:r>
      <w:r w:rsidR="00D97068">
        <w:rPr>
          <w:i/>
          <w:sz w:val="24"/>
          <w:szCs w:val="24"/>
        </w:rPr>
        <w:tab/>
      </w:r>
      <w:r w:rsidR="00D97068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6704ED">
        <w:rPr>
          <w:i/>
          <w:sz w:val="24"/>
          <w:szCs w:val="24"/>
        </w:rPr>
        <w:t>Emina Horvat</w:t>
      </w:r>
    </w:p>
    <w:p w14:paraId="162F02B4" w14:textId="55DB9931" w:rsidR="00CA0980" w:rsidRDefault="006704ED" w:rsidP="00403FE3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 Čakovcu </w:t>
      </w:r>
      <w:r w:rsidR="00CA098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08.07.2025</w:t>
      </w:r>
    </w:p>
    <w:p w14:paraId="6F9EACAE" w14:textId="77777777" w:rsidR="0061049C" w:rsidRPr="00725C7D" w:rsidRDefault="0061049C" w:rsidP="008F677B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3553793C" w14:textId="77777777" w:rsidR="00725C7D" w:rsidRPr="00725C7D" w:rsidRDefault="00725C7D">
      <w:pPr>
        <w:spacing w:line="240" w:lineRule="auto"/>
        <w:rPr>
          <w:rFonts w:ascii="Arial Unicode MS" w:eastAsia="Arial Unicode MS" w:hAnsi="Arial Unicode MS" w:cs="Arial Unicode MS"/>
          <w:i/>
        </w:rPr>
      </w:pPr>
    </w:p>
    <w:sectPr w:rsidR="00725C7D" w:rsidRPr="00725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572EC"/>
    <w:multiLevelType w:val="hybridMultilevel"/>
    <w:tmpl w:val="870A288C"/>
    <w:lvl w:ilvl="0" w:tplc="67B4EDC6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4F06B0E"/>
    <w:multiLevelType w:val="hybridMultilevel"/>
    <w:tmpl w:val="843EB920"/>
    <w:lvl w:ilvl="0" w:tplc="CAE416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5F"/>
    <w:rsid w:val="00012E70"/>
    <w:rsid w:val="0002179B"/>
    <w:rsid w:val="000277F8"/>
    <w:rsid w:val="00034FED"/>
    <w:rsid w:val="00070FF8"/>
    <w:rsid w:val="000A79B6"/>
    <w:rsid w:val="000F3F94"/>
    <w:rsid w:val="00111736"/>
    <w:rsid w:val="001264B7"/>
    <w:rsid w:val="00144C99"/>
    <w:rsid w:val="00154951"/>
    <w:rsid w:val="00216071"/>
    <w:rsid w:val="002214A7"/>
    <w:rsid w:val="0024260F"/>
    <w:rsid w:val="0024794F"/>
    <w:rsid w:val="00281B70"/>
    <w:rsid w:val="002B75B5"/>
    <w:rsid w:val="00345F44"/>
    <w:rsid w:val="0039087B"/>
    <w:rsid w:val="003C5A8E"/>
    <w:rsid w:val="003F3D21"/>
    <w:rsid w:val="00403FE3"/>
    <w:rsid w:val="00412EA3"/>
    <w:rsid w:val="004242AF"/>
    <w:rsid w:val="004278F9"/>
    <w:rsid w:val="0045482A"/>
    <w:rsid w:val="004B6F62"/>
    <w:rsid w:val="004C53F3"/>
    <w:rsid w:val="005120C6"/>
    <w:rsid w:val="00523788"/>
    <w:rsid w:val="00543652"/>
    <w:rsid w:val="00594A60"/>
    <w:rsid w:val="0061049C"/>
    <w:rsid w:val="00612701"/>
    <w:rsid w:val="006704ED"/>
    <w:rsid w:val="006826B9"/>
    <w:rsid w:val="006F7ED5"/>
    <w:rsid w:val="00707A25"/>
    <w:rsid w:val="00725C7D"/>
    <w:rsid w:val="007271AF"/>
    <w:rsid w:val="007A44A7"/>
    <w:rsid w:val="00821A81"/>
    <w:rsid w:val="00866781"/>
    <w:rsid w:val="008E680D"/>
    <w:rsid w:val="008F51B3"/>
    <w:rsid w:val="008F677B"/>
    <w:rsid w:val="00910C54"/>
    <w:rsid w:val="00923BD7"/>
    <w:rsid w:val="00925871"/>
    <w:rsid w:val="00947332"/>
    <w:rsid w:val="00984A73"/>
    <w:rsid w:val="009A6ADB"/>
    <w:rsid w:val="009E1F7E"/>
    <w:rsid w:val="009E29E3"/>
    <w:rsid w:val="00A3049F"/>
    <w:rsid w:val="00A64E2A"/>
    <w:rsid w:val="00A76EC5"/>
    <w:rsid w:val="00AB6F0A"/>
    <w:rsid w:val="00AC14C1"/>
    <w:rsid w:val="00BB6428"/>
    <w:rsid w:val="00BC19FE"/>
    <w:rsid w:val="00BF6EE4"/>
    <w:rsid w:val="00C30F80"/>
    <w:rsid w:val="00C41272"/>
    <w:rsid w:val="00C428EE"/>
    <w:rsid w:val="00C63CF3"/>
    <w:rsid w:val="00C673C8"/>
    <w:rsid w:val="00CA0980"/>
    <w:rsid w:val="00CD63B9"/>
    <w:rsid w:val="00D10205"/>
    <w:rsid w:val="00D2075F"/>
    <w:rsid w:val="00D97068"/>
    <w:rsid w:val="00DA4581"/>
    <w:rsid w:val="00DC21CF"/>
    <w:rsid w:val="00DF34BE"/>
    <w:rsid w:val="00E04143"/>
    <w:rsid w:val="00E04C42"/>
    <w:rsid w:val="00E947BC"/>
    <w:rsid w:val="00E95BE5"/>
    <w:rsid w:val="00EB15A0"/>
    <w:rsid w:val="00EB407F"/>
    <w:rsid w:val="00F10CD3"/>
    <w:rsid w:val="00F5465D"/>
    <w:rsid w:val="00F7011C"/>
    <w:rsid w:val="00FB1EE0"/>
    <w:rsid w:val="00F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D955"/>
  <w15:chartTrackingRefBased/>
  <w15:docId w15:val="{C5DC59F6-3297-41F4-9A3B-2989A10E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781"/>
  </w:style>
  <w:style w:type="paragraph" w:styleId="Naslov1">
    <w:name w:val="heading 1"/>
    <w:basedOn w:val="Normal"/>
    <w:next w:val="Normal"/>
    <w:link w:val="Naslov1Char"/>
    <w:uiPriority w:val="9"/>
    <w:qFormat/>
    <w:rsid w:val="0086678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678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678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67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67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67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67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67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67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67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678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678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6781"/>
    <w:rPr>
      <w:rFonts w:asciiTheme="majorHAnsi" w:eastAsiaTheme="majorEastAsia" w:hAnsiTheme="majorHAnsi" w:cstheme="majorBidi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678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678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678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678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678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6678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ormal"/>
    <w:next w:val="Normal"/>
    <w:link w:val="NaslovChar"/>
    <w:uiPriority w:val="10"/>
    <w:qFormat/>
    <w:rsid w:val="0086678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678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678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66781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866781"/>
    <w:rPr>
      <w:b/>
      <w:bCs/>
    </w:rPr>
  </w:style>
  <w:style w:type="character" w:styleId="Istaknuto">
    <w:name w:val="Emphasis"/>
    <w:basedOn w:val="Zadanifontodlomka"/>
    <w:uiPriority w:val="20"/>
    <w:qFormat/>
    <w:rsid w:val="00866781"/>
    <w:rPr>
      <w:i/>
      <w:iCs/>
    </w:rPr>
  </w:style>
  <w:style w:type="paragraph" w:styleId="Bezproreda">
    <w:name w:val="No Spacing"/>
    <w:uiPriority w:val="1"/>
    <w:qFormat/>
    <w:rsid w:val="0086678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6678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86678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6781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678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678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866781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866781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866781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66781"/>
    <w:rPr>
      <w:b/>
      <w:bCs/>
      <w:smallCaps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866781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66781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34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4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Petra</cp:lastModifiedBy>
  <cp:revision>13</cp:revision>
  <cp:lastPrinted>2025-01-30T08:09:00Z</cp:lastPrinted>
  <dcterms:created xsi:type="dcterms:W3CDTF">2025-01-30T08:10:00Z</dcterms:created>
  <dcterms:modified xsi:type="dcterms:W3CDTF">2025-07-08T09:53:00Z</dcterms:modified>
</cp:coreProperties>
</file>